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C36" w:rsidRDefault="00081C36" w:rsidP="00117FA2">
      <w:pPr>
        <w:rPr>
          <w:b/>
        </w:rPr>
      </w:pPr>
    </w:p>
    <w:p w:rsidR="00081C36" w:rsidRPr="00081C36" w:rsidRDefault="00081C36" w:rsidP="00081C36">
      <w:pPr>
        <w:pStyle w:val="a3"/>
        <w:numPr>
          <w:ilvl w:val="0"/>
          <w:numId w:val="2"/>
        </w:numPr>
        <w:jc w:val="center"/>
        <w:rPr>
          <w:b/>
        </w:rPr>
      </w:pPr>
      <w:r w:rsidRPr="00081C36">
        <w:rPr>
          <w:b/>
        </w:rPr>
        <w:t>Πράγα – Σαξονία 5 μέρες 03-07/01/2025. Αεροπορικώς</w:t>
      </w:r>
    </w:p>
    <w:p w:rsidR="00081C36" w:rsidRDefault="00081C36" w:rsidP="00117FA2">
      <w:pPr>
        <w:rPr>
          <w:b/>
        </w:rPr>
      </w:pPr>
    </w:p>
    <w:p w:rsidR="00117FA2" w:rsidRDefault="00117FA2" w:rsidP="00117FA2">
      <w:pPr>
        <w:rPr>
          <w:b/>
        </w:rPr>
      </w:pPr>
      <w:r>
        <w:rPr>
          <w:b/>
        </w:rPr>
        <w:t>1</w:t>
      </w:r>
      <w:r>
        <w:rPr>
          <w:b/>
          <w:vertAlign w:val="superscript"/>
        </w:rPr>
        <w:t>η</w:t>
      </w:r>
      <w:r>
        <w:rPr>
          <w:b/>
        </w:rPr>
        <w:t xml:space="preserve"> Μέρα | Θεσσαλονίκη– Πράγα – Δρέσδη </w:t>
      </w:r>
    </w:p>
    <w:p w:rsidR="00117FA2" w:rsidRDefault="00117FA2" w:rsidP="00117FA2">
      <w:r>
        <w:t xml:space="preserve">Συγκέντρωση νωρίς το πρωί στο αεροδρόμιο ‘’Μακεδονία’’ και απευθείας πτήση για Πράγα. Άφιξη και άμεση </w:t>
      </w:r>
      <w:r>
        <w:rPr>
          <w:bCs/>
        </w:rPr>
        <w:t xml:space="preserve">αναχώρηση για την πρωτεύουσα της Σαξονίας , την Δρέσδη. Άφιξη και τακτοποίηση στο ξενοδοχείο μας. Στη συνέχεια ελεύθερος χρόνος για μια πρώτη γνωριμία με την πόλη. </w:t>
      </w:r>
    </w:p>
    <w:p w:rsidR="00117FA2" w:rsidRDefault="00117FA2" w:rsidP="00117FA2">
      <w:pPr>
        <w:rPr>
          <w:b/>
        </w:rPr>
      </w:pPr>
      <w:r>
        <w:rPr>
          <w:b/>
        </w:rPr>
        <w:t>2</w:t>
      </w:r>
      <w:r>
        <w:rPr>
          <w:b/>
          <w:vertAlign w:val="superscript"/>
        </w:rPr>
        <w:t>η</w:t>
      </w:r>
      <w:r>
        <w:rPr>
          <w:b/>
        </w:rPr>
        <w:t xml:space="preserve"> Μέρα | Δρέσδη – Περιήγηση πόλης</w:t>
      </w:r>
    </w:p>
    <w:p w:rsidR="00117FA2" w:rsidRDefault="00117FA2" w:rsidP="00117FA2">
      <w:r>
        <w:t>Πρωινό και σήμερα θα γνωρίσουμε καλύτερα την πανέμορφη Δρέσδη</w:t>
      </w:r>
      <w:r>
        <w:rPr>
          <w:rFonts w:cstheme="minorHAnsi"/>
          <w:bCs/>
        </w:rPr>
        <w:t xml:space="preserve">.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Pr>
          <w:rFonts w:cstheme="minorHAnsi"/>
          <w:bCs/>
          <w:lang w:val="en-US"/>
        </w:rPr>
        <w:t>Semperoper</w:t>
      </w:r>
      <w:proofErr w:type="spellEnd"/>
      <w:r>
        <w:rPr>
          <w:rFonts w:cstheme="minorHAnsi"/>
          <w:bCs/>
        </w:rPr>
        <w:t xml:space="preserve">, το Δημαρχείο της πόλης , το Αναγεννησιακό παλάτι , τον καθεδρικό ναό με το εντυπωσιακό Καμπαναριό του, τα ανάκτορα </w:t>
      </w:r>
      <w:proofErr w:type="spellStart"/>
      <w:r>
        <w:rPr>
          <w:rFonts w:cstheme="minorHAnsi"/>
          <w:bCs/>
        </w:rPr>
        <w:t>Τζβίνγκερ</w:t>
      </w:r>
      <w:proofErr w:type="spellEnd"/>
      <w:r>
        <w:rPr>
          <w:rFonts w:cstheme="minorHAnsi"/>
          <w:bCs/>
        </w:rPr>
        <w:t xml:space="preserve">, τα </w:t>
      </w:r>
      <w:proofErr w:type="spellStart"/>
      <w:r>
        <w:rPr>
          <w:rFonts w:cstheme="minorHAnsi"/>
          <w:bCs/>
        </w:rPr>
        <w:t>τερραίν</w:t>
      </w:r>
      <w:proofErr w:type="spellEnd"/>
      <w:r>
        <w:rPr>
          <w:rFonts w:cstheme="minorHAnsi"/>
          <w:bCs/>
        </w:rPr>
        <w:t xml:space="preserve"> κονταρομαχιών, τον </w:t>
      </w:r>
      <w:proofErr w:type="spellStart"/>
      <w:r>
        <w:rPr>
          <w:rFonts w:cstheme="minorHAnsi"/>
          <w:bCs/>
        </w:rPr>
        <w:t>μπαρουτόπυργο</w:t>
      </w:r>
      <w:proofErr w:type="spellEnd"/>
      <w:r>
        <w:rPr>
          <w:rFonts w:cstheme="minorHAnsi"/>
          <w:bCs/>
        </w:rPr>
        <w:t xml:space="preserve">, την Ακαδημία Εικαστικών, τα κελάρια των </w:t>
      </w:r>
      <w:proofErr w:type="spellStart"/>
      <w:r>
        <w:rPr>
          <w:rFonts w:cstheme="minorHAnsi"/>
          <w:bCs/>
        </w:rPr>
        <w:t>Βεττίνων</w:t>
      </w:r>
      <w:proofErr w:type="spellEnd"/>
      <w:r>
        <w:rPr>
          <w:rFonts w:cstheme="minorHAnsi"/>
          <w:bCs/>
        </w:rPr>
        <w:t>, την γέφυρα του Αυγούστου που ενώνει τη νέα και παλιά Δρέσδη. Ελεύθερος χρόνος.</w:t>
      </w:r>
    </w:p>
    <w:p w:rsidR="00117FA2" w:rsidRDefault="00117FA2" w:rsidP="00117FA2">
      <w:pPr>
        <w:rPr>
          <w:b/>
        </w:rPr>
      </w:pPr>
      <w:r>
        <w:rPr>
          <w:b/>
        </w:rPr>
        <w:t>3</w:t>
      </w:r>
      <w:r>
        <w:rPr>
          <w:b/>
          <w:vertAlign w:val="superscript"/>
        </w:rPr>
        <w:t>η</w:t>
      </w:r>
      <w:r>
        <w:rPr>
          <w:b/>
        </w:rPr>
        <w:t xml:space="preserve"> Μέρα | Πράγα – Ξενάγηση πόλης – </w:t>
      </w:r>
      <w:proofErr w:type="spellStart"/>
      <w:r>
        <w:rPr>
          <w:b/>
        </w:rPr>
        <w:t>Καστρούπολη</w:t>
      </w:r>
      <w:proofErr w:type="spellEnd"/>
      <w:r>
        <w:rPr>
          <w:b/>
        </w:rPr>
        <w:t xml:space="preserve"> - Κρουαζιέρα</w:t>
      </w:r>
    </w:p>
    <w:p w:rsidR="00117FA2" w:rsidRDefault="00117FA2" w:rsidP="00117FA2">
      <w:r>
        <w:t xml:space="preserve">Πρωινό. Σήμερα θα γνωρίσουμε την </w:t>
      </w:r>
      <w:proofErr w:type="spellStart"/>
      <w:r>
        <w:t>Καστρούπολη</w:t>
      </w:r>
      <w:proofErr w:type="spellEnd"/>
      <w:r>
        <w:t xml:space="preserve"> και το Κάστρο που βρίσκεται στην κορυφή του λόφου </w:t>
      </w:r>
      <w:proofErr w:type="spellStart"/>
      <w:r>
        <w:t>Χρατσάνι</w:t>
      </w:r>
      <w:proofErr w:type="spellEnd"/>
      <w:r>
        <w:t>. Στη συνέχεια θα αναχωρήσουμε για την παλιά πόλη για να ξεκινήσει η ξενάγηση μας. Θα δούμε την πλατεία της Παλιάς Πόλης (</w:t>
      </w:r>
      <w:proofErr w:type="spellStart"/>
      <w:r>
        <w:t>Staromestskenamesti</w:t>
      </w:r>
      <w:proofErr w:type="spellEnd"/>
      <w:r>
        <w:t xml:space="preserve">),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Το μεσημέρι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t>Moldova</w:t>
      </w:r>
      <w:proofErr w:type="spellEnd"/>
      <w:r>
        <w:t xml:space="preserve">, ή στα Τσέχικα </w:t>
      </w:r>
      <w:proofErr w:type="spellStart"/>
      <w:r>
        <w:t>Vltava</w:t>
      </w:r>
      <w:proofErr w:type="spellEnd"/>
      <w:r>
        <w:t xml:space="preserve">. Χαλαροί, θα θαυμάσουμε το Κάστρο, τη γέφυρα, και όλα τα άλλα πανέμορφα αξιοθέατα της μεσαιωνικής πόλης, από άλλη οπτική γωνία. </w:t>
      </w:r>
    </w:p>
    <w:p w:rsidR="00117FA2" w:rsidRDefault="00117FA2" w:rsidP="00117FA2">
      <w:pPr>
        <w:ind w:right="-766"/>
        <w:rPr>
          <w:b/>
          <w:kern w:val="2"/>
          <w14:ligatures w14:val="standardContextual"/>
        </w:rPr>
      </w:pPr>
      <w:r>
        <w:rPr>
          <w:b/>
        </w:rPr>
        <w:t>4</w:t>
      </w:r>
      <w:r>
        <w:rPr>
          <w:b/>
          <w:vertAlign w:val="superscript"/>
        </w:rPr>
        <w:t>η</w:t>
      </w:r>
      <w:r>
        <w:rPr>
          <w:b/>
        </w:rPr>
        <w:t xml:space="preserve"> Μέρα | Πράγα –</w:t>
      </w:r>
      <w:r>
        <w:rPr>
          <w:b/>
          <w:kern w:val="2"/>
          <w14:ligatures w14:val="standardContextual"/>
        </w:rPr>
        <w:t xml:space="preserve">Ημερήσια εκδρομή στο παραμυθένιο </w:t>
      </w:r>
      <w:proofErr w:type="spellStart"/>
      <w:r>
        <w:rPr>
          <w:b/>
          <w:kern w:val="2"/>
          <w14:ligatures w14:val="standardContextual"/>
        </w:rPr>
        <w:t>Καρλοβυ</w:t>
      </w:r>
      <w:proofErr w:type="spellEnd"/>
      <w:r>
        <w:rPr>
          <w:b/>
          <w:kern w:val="2"/>
          <w14:ligatures w14:val="standardContextual"/>
        </w:rPr>
        <w:t xml:space="preserve"> </w:t>
      </w:r>
      <w:proofErr w:type="spellStart"/>
      <w:r>
        <w:rPr>
          <w:b/>
          <w:kern w:val="2"/>
          <w14:ligatures w14:val="standardContextual"/>
        </w:rPr>
        <w:t>Βάρυ</w:t>
      </w:r>
      <w:proofErr w:type="spellEnd"/>
      <w:r>
        <w:rPr>
          <w:b/>
          <w:kern w:val="2"/>
          <w14:ligatures w14:val="standardContextual"/>
        </w:rPr>
        <w:t xml:space="preserve">. </w:t>
      </w:r>
    </w:p>
    <w:p w:rsidR="00117FA2" w:rsidRDefault="00117FA2" w:rsidP="00117FA2">
      <w:pPr>
        <w:rPr>
          <w:kern w:val="2"/>
          <w14:ligatures w14:val="standardContextual"/>
        </w:rPr>
      </w:pPr>
      <w:r>
        <w:rPr>
          <w:kern w:val="2"/>
          <w14:ligatures w14:val="standardContextual"/>
        </w:rPr>
        <w:t xml:space="preserve">Πρωινό και στη συνέχεια αναχωρούμε για την λουτρόπολη </w:t>
      </w:r>
      <w:proofErr w:type="spellStart"/>
      <w:r>
        <w:rPr>
          <w:kern w:val="2"/>
          <w14:ligatures w14:val="standardContextual"/>
        </w:rPr>
        <w:t>Κάρλοβυ</w:t>
      </w:r>
      <w:proofErr w:type="spellEnd"/>
      <w:r>
        <w:rPr>
          <w:kern w:val="2"/>
          <w14:ligatures w14:val="standardContextual"/>
        </w:rPr>
        <w:t xml:space="preserve"> </w:t>
      </w:r>
      <w:proofErr w:type="spellStart"/>
      <w:r>
        <w:rPr>
          <w:kern w:val="2"/>
          <w14:ligatures w14:val="standardContextual"/>
        </w:rPr>
        <w:t>Βάρυ</w:t>
      </w:r>
      <w:proofErr w:type="spellEnd"/>
      <w:r>
        <w:rPr>
          <w:kern w:val="2"/>
          <w14:ligatures w14:val="standardContextual"/>
        </w:rPr>
        <w:t xml:space="preserve"> στη Δυτική Τσεχία, διάσημη λόγω των ιαματικών πηγών της. Η πόλη βρίσκεται στην κοιλάδα του ποταμού </w:t>
      </w:r>
      <w:proofErr w:type="spellStart"/>
      <w:r>
        <w:rPr>
          <w:kern w:val="2"/>
          <w14:ligatures w14:val="standardContextual"/>
        </w:rPr>
        <w:t>Τέπλα</w:t>
      </w:r>
      <w:proofErr w:type="spellEnd"/>
      <w:r>
        <w:rPr>
          <w:kern w:val="2"/>
          <w14:ligatures w14:val="standardContextual"/>
        </w:rPr>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επισκέπτονται τη λουτρόπολη. Το </w:t>
      </w:r>
      <w:proofErr w:type="spellStart"/>
      <w:r>
        <w:rPr>
          <w:kern w:val="2"/>
          <w14:ligatures w14:val="standardContextual"/>
        </w:rPr>
        <w:t>Κάρλοβυ</w:t>
      </w:r>
      <w:proofErr w:type="spellEnd"/>
      <w:r>
        <w:rPr>
          <w:kern w:val="2"/>
          <w14:ligatures w14:val="standardContextual"/>
        </w:rPr>
        <w:t xml:space="preserve"> </w:t>
      </w:r>
      <w:proofErr w:type="spellStart"/>
      <w:r>
        <w:rPr>
          <w:kern w:val="2"/>
          <w14:ligatures w14:val="standardContextual"/>
        </w:rPr>
        <w:t>Βάρυ</w:t>
      </w:r>
      <w:proofErr w:type="spellEnd"/>
      <w:r>
        <w:rPr>
          <w:kern w:val="2"/>
          <w14:ligatures w14:val="standardContextual"/>
        </w:rPr>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w:t>
      </w:r>
      <w:r>
        <w:rPr>
          <w:kern w:val="2"/>
          <w14:ligatures w14:val="standardContextual"/>
        </w:rPr>
        <w:lastRenderedPageBreak/>
        <w:t xml:space="preserve">πολιτικής. Διασχίζοντας τον κεντρικό πεζόδρομο δίπλα στον ποταμό </w:t>
      </w:r>
      <w:proofErr w:type="spellStart"/>
      <w:r>
        <w:rPr>
          <w:kern w:val="2"/>
          <w14:ligatures w14:val="standardContextual"/>
        </w:rPr>
        <w:t>Τέπλα</w:t>
      </w:r>
      <w:proofErr w:type="spellEnd"/>
      <w:r>
        <w:rPr>
          <w:kern w:val="2"/>
          <w14:ligatures w14:val="standardContextual"/>
        </w:rPr>
        <w:t xml:space="preserve"> καταλαβαίνουμε γιατί ο </w:t>
      </w:r>
      <w:proofErr w:type="spellStart"/>
      <w:r>
        <w:rPr>
          <w:kern w:val="2"/>
          <w14:ligatures w14:val="standardContextual"/>
        </w:rPr>
        <w:t>Γκαίτε</w:t>
      </w:r>
      <w:proofErr w:type="spellEnd"/>
      <w:r>
        <w:rPr>
          <w:kern w:val="2"/>
          <w14:ligatures w14:val="standardContextual"/>
        </w:rPr>
        <w:t xml:space="preserve">, ο </w:t>
      </w:r>
      <w:proofErr w:type="spellStart"/>
      <w:r>
        <w:rPr>
          <w:kern w:val="2"/>
          <w14:ligatures w14:val="standardContextual"/>
        </w:rPr>
        <w:t>Σίλλερ</w:t>
      </w:r>
      <w:proofErr w:type="spellEnd"/>
      <w:r>
        <w:rPr>
          <w:kern w:val="2"/>
          <w14:ligatures w14:val="standardContextual"/>
        </w:rPr>
        <w:t xml:space="preserve">, ο </w:t>
      </w:r>
      <w:proofErr w:type="spellStart"/>
      <w:r>
        <w:rPr>
          <w:kern w:val="2"/>
          <w14:ligatures w14:val="standardContextual"/>
        </w:rPr>
        <w:t>Μπετόβεν</w:t>
      </w:r>
      <w:proofErr w:type="spellEnd"/>
      <w:r>
        <w:rPr>
          <w:kern w:val="2"/>
          <w14:ligatures w14:val="standardContextual"/>
        </w:rPr>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Pr>
          <w:kern w:val="2"/>
          <w14:ligatures w14:val="standardContextual"/>
        </w:rPr>
        <w:t>Karlovarská</w:t>
      </w:r>
      <w:proofErr w:type="spellEnd"/>
      <w:r>
        <w:rPr>
          <w:kern w:val="2"/>
          <w14:ligatures w14:val="standardContextual"/>
        </w:rPr>
        <w:t xml:space="preserve"> </w:t>
      </w:r>
      <w:proofErr w:type="spellStart"/>
      <w:r>
        <w:rPr>
          <w:kern w:val="2"/>
          <w14:ligatures w14:val="standardContextual"/>
        </w:rPr>
        <w:t>Becherovka</w:t>
      </w:r>
      <w:proofErr w:type="spellEnd"/>
      <w:r>
        <w:rPr>
          <w:kern w:val="2"/>
          <w14:ligatures w14:val="standardContextual"/>
        </w:rPr>
        <w:t>. Ελεύθερος χρόνος</w:t>
      </w:r>
    </w:p>
    <w:p w:rsidR="00117FA2" w:rsidRDefault="00117FA2" w:rsidP="00117FA2">
      <w:pPr>
        <w:rPr>
          <w:b/>
        </w:rPr>
      </w:pPr>
      <w:r>
        <w:rPr>
          <w:b/>
        </w:rPr>
        <w:t>5</w:t>
      </w:r>
      <w:r>
        <w:rPr>
          <w:b/>
          <w:vertAlign w:val="superscript"/>
        </w:rPr>
        <w:t>η</w:t>
      </w:r>
      <w:r>
        <w:rPr>
          <w:b/>
        </w:rPr>
        <w:t xml:space="preserve"> Μέρα | Πράγα – Πτήση επιστροφής </w:t>
      </w:r>
    </w:p>
    <w:p w:rsidR="00117FA2" w:rsidRDefault="00117FA2" w:rsidP="00117FA2">
      <w:r>
        <w:t>Πρωινό και στη συνέχεια θα αναχωρήσουμε για το αεροδρόμιο για την πτήση της επιστροφής</w:t>
      </w:r>
    </w:p>
    <w:p w:rsidR="00117FA2" w:rsidRDefault="00117FA2" w:rsidP="00117FA2"/>
    <w:tbl>
      <w:tblPr>
        <w:tblW w:w="9624" w:type="dxa"/>
        <w:tblCellMar>
          <w:left w:w="0" w:type="dxa"/>
          <w:right w:w="0" w:type="dxa"/>
        </w:tblCellMar>
        <w:tblLook w:val="04A0" w:firstRow="1" w:lastRow="0" w:firstColumn="1" w:lastColumn="0" w:noHBand="0" w:noVBand="1"/>
      </w:tblPr>
      <w:tblGrid>
        <w:gridCol w:w="1545"/>
        <w:gridCol w:w="565"/>
        <w:gridCol w:w="1005"/>
        <w:gridCol w:w="814"/>
        <w:gridCol w:w="966"/>
        <w:gridCol w:w="1274"/>
        <w:gridCol w:w="3455"/>
      </w:tblGrid>
      <w:tr w:rsidR="00117FA2" w:rsidTr="00117FA2">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17FA2" w:rsidRDefault="00117FA2">
            <w:pPr>
              <w:jc w:val="center"/>
              <w:rPr>
                <w:b/>
                <w:bCs/>
              </w:rPr>
            </w:pPr>
            <w:r>
              <w:rPr>
                <w:b/>
                <w:bCs/>
              </w:rPr>
              <w:t xml:space="preserve">Πράγα - Σαξονία </w:t>
            </w:r>
            <w:r>
              <w:rPr>
                <w:b/>
                <w:bCs/>
              </w:rPr>
              <w:t>5</w:t>
            </w:r>
            <w:r>
              <w:rPr>
                <w:b/>
                <w:bCs/>
              </w:rPr>
              <w:t xml:space="preserve"> μέρες</w:t>
            </w:r>
          </w:p>
        </w:tc>
        <w:tc>
          <w:tcPr>
            <w:tcW w:w="4729"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17FA2" w:rsidRDefault="00117FA2">
            <w:pPr>
              <w:jc w:val="center"/>
              <w:rPr>
                <w:b/>
                <w:bCs/>
              </w:rPr>
            </w:pPr>
            <w:r>
              <w:rPr>
                <w:b/>
                <w:bCs/>
              </w:rPr>
              <w:t xml:space="preserve">Αναχώρηση: </w:t>
            </w:r>
            <w:r>
              <w:rPr>
                <w:b/>
                <w:bCs/>
              </w:rPr>
              <w:t>03</w:t>
            </w:r>
            <w:r>
              <w:rPr>
                <w:b/>
                <w:bCs/>
              </w:rPr>
              <w:t>/</w:t>
            </w:r>
            <w:r>
              <w:rPr>
                <w:b/>
                <w:bCs/>
              </w:rPr>
              <w:t>01</w:t>
            </w:r>
            <w:r>
              <w:rPr>
                <w:b/>
                <w:bCs/>
              </w:rPr>
              <w:t>/2</w:t>
            </w:r>
            <w:r>
              <w:rPr>
                <w:b/>
                <w:bCs/>
              </w:rPr>
              <w:t>5</w:t>
            </w:r>
            <w:r>
              <w:rPr>
                <w:b/>
                <w:bCs/>
              </w:rPr>
              <w:t xml:space="preserve"> - Πακέτο εκδρομής</w:t>
            </w:r>
          </w:p>
        </w:tc>
      </w:tr>
      <w:tr w:rsidR="00117FA2" w:rsidTr="00117FA2">
        <w:trPr>
          <w:trHeight w:val="315"/>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rPr>
                <w:b/>
                <w:bCs/>
              </w:rPr>
            </w:pPr>
            <w:r>
              <w:rPr>
                <w:b/>
                <w:bCs/>
              </w:rPr>
              <w:t>Ξενοδοχεία</w:t>
            </w:r>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rPr>
                <w:b/>
                <w:bCs/>
              </w:rPr>
            </w:pPr>
            <w:proofErr w:type="spellStart"/>
            <w:r>
              <w:rPr>
                <w:b/>
                <w:bCs/>
              </w:rPr>
              <w:t>Κατ</w:t>
            </w:r>
            <w:proofErr w:type="spellEnd"/>
            <w:r>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rPr>
                <w:b/>
                <w:bCs/>
              </w:rPr>
            </w:pPr>
            <w:r>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rPr>
                <w:b/>
                <w:bCs/>
              </w:rPr>
            </w:pPr>
            <w:r>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rPr>
                <w:b/>
                <w:bCs/>
              </w:rPr>
            </w:pPr>
            <w:r>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rPr>
                <w:b/>
                <w:bCs/>
              </w:rPr>
            </w:pPr>
            <w:proofErr w:type="spellStart"/>
            <w:r>
              <w:rPr>
                <w:b/>
                <w:bCs/>
              </w:rPr>
              <w:t>Επιβ</w:t>
            </w:r>
            <w:proofErr w:type="spellEnd"/>
            <w:r>
              <w:rPr>
                <w:b/>
                <w:bCs/>
              </w:rPr>
              <w:t>. Μονόκλινου</w:t>
            </w:r>
          </w:p>
        </w:tc>
        <w:tc>
          <w:tcPr>
            <w:tcW w:w="345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rPr>
                <w:b/>
                <w:bCs/>
              </w:rPr>
            </w:pPr>
            <w:r>
              <w:rPr>
                <w:b/>
                <w:bCs/>
              </w:rPr>
              <w:t>Γενικές Πληροφορίες</w:t>
            </w:r>
          </w:p>
        </w:tc>
      </w:tr>
      <w:tr w:rsidR="00117FA2" w:rsidTr="00117FA2">
        <w:trPr>
          <w:trHeight w:val="1125"/>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pPr>
            <w:proofErr w:type="spellStart"/>
            <w:r>
              <w:t>Intercity</w:t>
            </w:r>
            <w:proofErr w:type="spellEnd"/>
            <w:r>
              <w:t xml:space="preserve"> Hotel </w:t>
            </w:r>
            <w:proofErr w:type="spellStart"/>
            <w:r>
              <w:t>Dresden</w:t>
            </w:r>
            <w:proofErr w:type="spellEnd"/>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pPr>
            <w: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081C36">
            <w:pPr>
              <w:jc w:val="center"/>
            </w:pPr>
            <w:r>
              <w:t>545</w:t>
            </w:r>
            <w:r w:rsidR="00117FA2">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081C36">
            <w:pPr>
              <w:jc w:val="center"/>
            </w:pPr>
            <w:r>
              <w:t>465</w:t>
            </w:r>
            <w:r w:rsidR="00117FA2">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081C36">
            <w:pPr>
              <w:jc w:val="center"/>
            </w:pPr>
            <w:r>
              <w:t>165</w:t>
            </w:r>
            <w:r w:rsidR="00117FA2">
              <w:t>€</w:t>
            </w:r>
          </w:p>
        </w:tc>
        <w:tc>
          <w:tcPr>
            <w:tcW w:w="345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pPr>
            <w:r>
              <w:t xml:space="preserve">Πτήσεις </w:t>
            </w:r>
            <w:proofErr w:type="spellStart"/>
            <w:r>
              <w:t>Charter</w:t>
            </w:r>
            <w:proofErr w:type="spellEnd"/>
            <w:r>
              <w:t xml:space="preserve"> με την Smartwings: Θεσσαλονίκη - Πράγα: </w:t>
            </w:r>
          </w:p>
          <w:p w:rsidR="00117FA2" w:rsidRDefault="00117FA2">
            <w:pPr>
              <w:jc w:val="center"/>
            </w:pPr>
            <w:r>
              <w:t>1</w:t>
            </w:r>
            <w:r w:rsidR="00081C36">
              <w:t>5</w:t>
            </w:r>
            <w:r>
              <w:t>:55-1</w:t>
            </w:r>
            <w:r w:rsidR="00081C36">
              <w:t>7</w:t>
            </w:r>
            <w:r>
              <w:t xml:space="preserve">:05 </w:t>
            </w:r>
          </w:p>
          <w:p w:rsidR="00117FA2" w:rsidRDefault="00117FA2">
            <w:pPr>
              <w:jc w:val="center"/>
            </w:pPr>
            <w:r>
              <w:t xml:space="preserve">Πράγα - Θεσσαλονίκη: </w:t>
            </w:r>
          </w:p>
          <w:p w:rsidR="00117FA2" w:rsidRDefault="00081C36">
            <w:pPr>
              <w:jc w:val="center"/>
            </w:pPr>
            <w:r>
              <w:t>23</w:t>
            </w:r>
            <w:r w:rsidR="00117FA2">
              <w:t>:</w:t>
            </w:r>
            <w:r>
              <w:t>55</w:t>
            </w:r>
            <w:r w:rsidR="00117FA2">
              <w:t>-</w:t>
            </w:r>
            <w:r>
              <w:t>03</w:t>
            </w:r>
            <w:r w:rsidR="00117FA2">
              <w:t>:05</w:t>
            </w:r>
          </w:p>
        </w:tc>
      </w:tr>
      <w:tr w:rsidR="00117FA2" w:rsidTr="00117FA2">
        <w:trPr>
          <w:trHeight w:val="12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rPr>
                <w:lang w:val="en-US"/>
              </w:rPr>
            </w:pPr>
            <w:r>
              <w:rPr>
                <w:lang w:val="en-US"/>
              </w:rPr>
              <w:t>Vienna House by Wyndham Diplomat Hotel</w:t>
            </w:r>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17FA2" w:rsidRDefault="00117FA2">
            <w:pPr>
              <w:jc w:val="center"/>
            </w:pPr>
            <w: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17FA2" w:rsidRDefault="00117FA2">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17FA2" w:rsidRDefault="00117FA2">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17FA2" w:rsidRDefault="00117FA2">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17FA2" w:rsidRDefault="00117FA2">
            <w:pPr>
              <w:spacing w:after="0"/>
            </w:pPr>
          </w:p>
        </w:tc>
      </w:tr>
      <w:tr w:rsidR="00117FA2" w:rsidTr="00117FA2">
        <w:trPr>
          <w:trHeight w:val="2250"/>
        </w:trPr>
        <w:tc>
          <w:tcPr>
            <w:tcW w:w="9624"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17FA2" w:rsidRDefault="00117FA2">
            <w:pPr>
              <w:rPr>
                <w:b/>
                <w:bCs/>
              </w:rPr>
            </w:pPr>
            <w:r>
              <w:rPr>
                <w:b/>
                <w:bCs/>
              </w:rPr>
              <w:t xml:space="preserve">Στη τιμή περιλαμβάνονται: </w:t>
            </w:r>
            <w:r>
              <w:t xml:space="preserve">Αεροπορικά με την Smartwings: </w:t>
            </w:r>
            <w:proofErr w:type="spellStart"/>
            <w:r>
              <w:t>Mια</w:t>
            </w:r>
            <w:proofErr w:type="spellEnd"/>
            <w:r>
              <w:t xml:space="preserve"> αποσκευή 23kg το άτομο &amp; μια χειραποσκευή 8kg το άτομο. Πρωινό καθημερινά στον χώρο του ξενοδοχείου. </w:t>
            </w:r>
            <w:r w:rsidR="00081C36">
              <w:t>Τέσσερις</w:t>
            </w:r>
            <w:r>
              <w:t xml:space="preserve"> (</w:t>
            </w:r>
            <w:r w:rsidR="00081C36">
              <w:t>4</w:t>
            </w:r>
            <w:r>
              <w:t xml:space="preserve">) διανυκτερεύσεις. Μεταφορές με κλιματιζόμενο τουριστικό λεωφορείο, σύμφωνα με το αναλυτικό πρόγραμμα. Ημερήσια εκδρομή στο παραμυθένιο </w:t>
            </w:r>
            <w:proofErr w:type="spellStart"/>
            <w:r>
              <w:t>Καρλοβυ</w:t>
            </w:r>
            <w:proofErr w:type="spellEnd"/>
            <w:r>
              <w:t xml:space="preserve"> </w:t>
            </w:r>
            <w:proofErr w:type="spellStart"/>
            <w:r>
              <w:t>Βάρυ</w:t>
            </w:r>
            <w:proofErr w:type="spellEnd"/>
            <w:r>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b/>
                <w:bCs/>
              </w:rPr>
              <w:br/>
              <w:t xml:space="preserve">Δεν περιλαμβάνονται: </w:t>
            </w:r>
            <w:r>
              <w:t xml:space="preserve">Φόροι αεροδρομίων, επίναυλοι καυσίμων: 165€ κατά άτομο. Τέλη διαμονής. </w:t>
            </w:r>
            <w:bookmarkStart w:id="0" w:name="_GoBack"/>
            <w:bookmarkEnd w:id="0"/>
            <w:r>
              <w:t xml:space="preserve">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C30416" w:rsidRPr="00C30416" w:rsidRDefault="00C30416" w:rsidP="00117FA2">
      <w:pPr>
        <w:rPr>
          <w:b/>
        </w:rPr>
      </w:pPr>
    </w:p>
    <w:sectPr w:rsidR="00C30416" w:rsidRPr="00C304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FD8"/>
    <w:multiLevelType w:val="hybridMultilevel"/>
    <w:tmpl w:val="A178E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9360FE"/>
    <w:multiLevelType w:val="hybridMultilevel"/>
    <w:tmpl w:val="8932D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6"/>
    <w:rsid w:val="00081C36"/>
    <w:rsid w:val="00117FA2"/>
    <w:rsid w:val="00140E15"/>
    <w:rsid w:val="003A7418"/>
    <w:rsid w:val="004639C0"/>
    <w:rsid w:val="007A2F92"/>
    <w:rsid w:val="007F2476"/>
    <w:rsid w:val="00982E63"/>
    <w:rsid w:val="00A463C5"/>
    <w:rsid w:val="00A82AD6"/>
    <w:rsid w:val="00B81B0C"/>
    <w:rsid w:val="00BC0B6E"/>
    <w:rsid w:val="00C30416"/>
    <w:rsid w:val="00F04F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F172"/>
  <w15:chartTrackingRefBased/>
  <w15:docId w15:val="{3ECF093B-1DEE-4AF5-8B3E-42CFD7E1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76"/>
    <w:pPr>
      <w:ind w:left="720"/>
      <w:contextualSpacing/>
    </w:pPr>
  </w:style>
  <w:style w:type="paragraph" w:styleId="a4">
    <w:name w:val="Balloon Text"/>
    <w:basedOn w:val="a"/>
    <w:link w:val="Char"/>
    <w:uiPriority w:val="99"/>
    <w:semiHidden/>
    <w:unhideWhenUsed/>
    <w:rsid w:val="00F04FB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04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9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697</Words>
  <Characters>3768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2024-10-07T11:37:00Z</cp:lastPrinted>
  <dcterms:created xsi:type="dcterms:W3CDTF">2024-10-07T11:15:00Z</dcterms:created>
  <dcterms:modified xsi:type="dcterms:W3CDTF">2024-10-17T10:47:00Z</dcterms:modified>
</cp:coreProperties>
</file>